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74" w:rsidRDefault="00060D74" w:rsidP="00060D74">
      <w:pPr>
        <w:spacing w:line="480" w:lineRule="auto"/>
        <w:jc w:val="center"/>
      </w:pPr>
      <w:bookmarkStart w:id="0" w:name="_GoBack"/>
      <w:bookmarkEnd w:id="0"/>
    </w:p>
    <w:p w:rsidR="00060D74" w:rsidRDefault="00060D74" w:rsidP="00060D74">
      <w:pPr>
        <w:spacing w:line="480" w:lineRule="auto"/>
        <w:jc w:val="center"/>
      </w:pPr>
    </w:p>
    <w:p w:rsidR="00060D74" w:rsidRDefault="00060D74" w:rsidP="00060D74">
      <w:pPr>
        <w:spacing w:line="480" w:lineRule="auto"/>
        <w:jc w:val="center"/>
      </w:pPr>
    </w:p>
    <w:p w:rsidR="00060D74" w:rsidRDefault="00060D74" w:rsidP="00060D74">
      <w:pPr>
        <w:spacing w:line="480" w:lineRule="auto"/>
        <w:jc w:val="center"/>
      </w:pPr>
    </w:p>
    <w:p w:rsidR="00060D74" w:rsidRDefault="00060D74" w:rsidP="00060D74">
      <w:pPr>
        <w:spacing w:line="480" w:lineRule="auto"/>
        <w:jc w:val="center"/>
      </w:pPr>
    </w:p>
    <w:p w:rsidR="00721407" w:rsidRDefault="006524D9" w:rsidP="00060D74">
      <w:pPr>
        <w:spacing w:line="480" w:lineRule="auto"/>
        <w:jc w:val="center"/>
      </w:pPr>
      <w:r>
        <w:t>Personal poetics</w:t>
      </w:r>
    </w:p>
    <w:p w:rsidR="002563AD" w:rsidRDefault="006524D9" w:rsidP="00060D74">
      <w:pPr>
        <w:spacing w:line="480" w:lineRule="auto"/>
        <w:jc w:val="center"/>
      </w:pPr>
      <w:r>
        <w:t>Institutional affiliation</w:t>
      </w:r>
    </w:p>
    <w:p w:rsidR="002563AD" w:rsidRDefault="006524D9" w:rsidP="00060D74">
      <w:pPr>
        <w:spacing w:line="480" w:lineRule="auto"/>
        <w:jc w:val="center"/>
      </w:pPr>
      <w:r>
        <w:t>Name of lecturer</w:t>
      </w:r>
    </w:p>
    <w:p w:rsidR="002563AD" w:rsidRDefault="006524D9" w:rsidP="00060D74">
      <w:pPr>
        <w:spacing w:line="480" w:lineRule="auto"/>
        <w:jc w:val="center"/>
      </w:pPr>
      <w:r>
        <w:t>Name of student</w:t>
      </w:r>
    </w:p>
    <w:p w:rsidR="002563AD" w:rsidRDefault="006524D9" w:rsidP="00060D74">
      <w:pPr>
        <w:spacing w:line="480" w:lineRule="auto"/>
        <w:jc w:val="center"/>
      </w:pPr>
      <w:r>
        <w:t>Submission date</w:t>
      </w:r>
    </w:p>
    <w:p w:rsidR="001A6682" w:rsidRDefault="006524D9" w:rsidP="00275044">
      <w:pPr>
        <w:spacing w:line="480" w:lineRule="auto"/>
      </w:pPr>
      <w:r>
        <w:br w:type="page"/>
      </w:r>
    </w:p>
    <w:p w:rsidR="00F46D9F" w:rsidRPr="00001DB5" w:rsidRDefault="006524D9" w:rsidP="00275044">
      <w:pPr>
        <w:spacing w:line="480" w:lineRule="auto"/>
        <w:jc w:val="center"/>
        <w:rPr>
          <w:b/>
        </w:rPr>
      </w:pPr>
      <w:r w:rsidRPr="00001DB5">
        <w:rPr>
          <w:b/>
        </w:rPr>
        <w:lastRenderedPageBreak/>
        <w:t>Introduction</w:t>
      </w:r>
    </w:p>
    <w:p w:rsidR="002563AD" w:rsidRDefault="006524D9" w:rsidP="00275044">
      <w:pPr>
        <w:spacing w:line="480" w:lineRule="auto"/>
      </w:pPr>
      <w:r>
        <w:t xml:space="preserve">A play and drama is a literature work that may portray non-fictional or fictional incidents written in a dialog. Dramas may be staged on stage </w:t>
      </w:r>
      <w:r w:rsidR="00583DB5">
        <w:t xml:space="preserve">or in films. This kind of work carries the message through the dramatization or dialog between characters. </w:t>
      </w:r>
      <w:r w:rsidR="009B2FDB">
        <w:t xml:space="preserve">Plays are built on anticipations and tension that arise among the audience. </w:t>
      </w:r>
      <w:r w:rsidR="00EA5D2E">
        <w:t>This develops a desire to want to know what will happen next. Drama includes melodrama, tragedy, com</w:t>
      </w:r>
      <w:r w:rsidR="00E94A79">
        <w:t xml:space="preserve">edy, farce, docudrama, and opera (Storey &amp; Allan </w:t>
      </w:r>
      <w:r w:rsidR="00E94A79" w:rsidRPr="00E94A79">
        <w:t>2014)</w:t>
      </w:r>
      <w:r w:rsidR="00E94A79">
        <w:t xml:space="preserve">. </w:t>
      </w:r>
      <w:r w:rsidR="00EA5D2E">
        <w:t xml:space="preserve">Drama is characterized by plot, characters, language use, themes, </w:t>
      </w:r>
      <w:r w:rsidR="008A310B">
        <w:t xml:space="preserve">and setting of the play. These elements are essential in plays as they help to derive the message contained in the plays. </w:t>
      </w:r>
    </w:p>
    <w:p w:rsidR="006E63A5" w:rsidRPr="00001DB5" w:rsidRDefault="006524D9" w:rsidP="00275044">
      <w:pPr>
        <w:spacing w:line="480" w:lineRule="auto"/>
        <w:jc w:val="center"/>
        <w:rPr>
          <w:b/>
        </w:rPr>
      </w:pPr>
      <w:r w:rsidRPr="00001DB5">
        <w:rPr>
          <w:b/>
        </w:rPr>
        <w:t>Plot</w:t>
      </w:r>
    </w:p>
    <w:p w:rsidR="00EF5B57" w:rsidRDefault="006524D9" w:rsidP="00275044">
      <w:pPr>
        <w:spacing w:line="480" w:lineRule="auto"/>
      </w:pPr>
      <w:r>
        <w:t>Drama has existed for a long time. Aristotle identified the first aspect of drama as plot. The plot is the follow of events in a work of literature.</w:t>
      </w:r>
      <w:r w:rsidR="00CC7584">
        <w:t xml:space="preserve"> The plot narrates the play's storyline, and thus it connects one event to the next e</w:t>
      </w:r>
      <w:r w:rsidR="008051BF">
        <w:t xml:space="preserve">vent or one action to the next. The plot usually takes the form of cause-effect when narrating the storyline. </w:t>
      </w:r>
      <w:r w:rsidR="0056299A">
        <w:t>The plot is created in five stages: exposition, rising action, climax, falling action, and resolution. During the exposition stage, the storyline begins and prepares the audience for the upcoming events. In this stage of the storyline, characters can be described. The second part of the plot is the rising action. This introduce</w:t>
      </w:r>
      <w:r w:rsidR="004A5D72">
        <w:t xml:space="preserve">s the central conflict in the play, and </w:t>
      </w:r>
      <w:r w:rsidR="00BD25DC">
        <w:t xml:space="preserve">the protagonist carries it out. As the storyline unfolds, a climax is reached where a solution should be found. </w:t>
      </w:r>
      <w:r w:rsidR="003200C0">
        <w:t xml:space="preserve">This marks the turning point of the conflict. </w:t>
      </w:r>
      <w:r w:rsidR="00867FDE">
        <w:t xml:space="preserve">In the climax, the protagonist may be in a dilemma and decide whether good or bad. In the plot's falling stage, details of the effects of the protagonist's choices are revealed. This move on until a solution is made at the resolution stage. A straightforward plot makes plays easy to understand, yet complex plots may make plays challenging to understand. </w:t>
      </w:r>
    </w:p>
    <w:p w:rsidR="006E63A5" w:rsidRPr="00001DB5" w:rsidRDefault="006524D9" w:rsidP="00275044">
      <w:pPr>
        <w:spacing w:line="480" w:lineRule="auto"/>
        <w:jc w:val="center"/>
        <w:rPr>
          <w:b/>
        </w:rPr>
      </w:pPr>
      <w:r w:rsidRPr="00001DB5">
        <w:rPr>
          <w:b/>
        </w:rPr>
        <w:t>Character</w:t>
      </w:r>
    </w:p>
    <w:p w:rsidR="006001EB" w:rsidRDefault="006524D9" w:rsidP="00275044">
      <w:pPr>
        <w:spacing w:line="480" w:lineRule="auto"/>
      </w:pPr>
      <w:r>
        <w:t>Characters are essenti</w:t>
      </w:r>
      <w:r>
        <w:t xml:space="preserve">al in any work of literature. </w:t>
      </w:r>
      <w:r w:rsidR="00726045">
        <w:t xml:space="preserve">A character is any creature used by the playwright that performs particular actions to advance the play's plot. These creatures can be people, animals, or supernatural beings. Characters perform the actions in the play and pass the message intended. Most plays use a couple of characters, but a play can have one character and still be complete. The main character in a play is called a protagonist, while the one opposing the protagonist is known as an antagonist. </w:t>
      </w:r>
      <w:r w:rsidR="00806BC7">
        <w:t>Other characters include; villain characters, round character, foil</w:t>
      </w:r>
      <w:r w:rsidR="006C1B1A">
        <w:t xml:space="preserve"> character, and stock character (Eberle </w:t>
      </w:r>
      <w:r w:rsidR="006C1B1A" w:rsidRPr="006C1B1A">
        <w:t xml:space="preserve">2014). </w:t>
      </w:r>
      <w:r w:rsidR="00806BC7">
        <w:t xml:space="preserve">The essential character in a play is the protagonists as they carry the play's central message, for example, Romeo and Juliet. </w:t>
      </w:r>
    </w:p>
    <w:p w:rsidR="006E63A5" w:rsidRPr="00F13CFF" w:rsidRDefault="006524D9" w:rsidP="00275044">
      <w:pPr>
        <w:spacing w:line="480" w:lineRule="auto"/>
        <w:jc w:val="center"/>
        <w:rPr>
          <w:b/>
        </w:rPr>
      </w:pPr>
      <w:r w:rsidRPr="00F13CFF">
        <w:rPr>
          <w:b/>
        </w:rPr>
        <w:t>Theme</w:t>
      </w:r>
    </w:p>
    <w:p w:rsidR="00371C9D" w:rsidRDefault="006524D9" w:rsidP="00275044">
      <w:pPr>
        <w:spacing w:line="480" w:lineRule="auto"/>
      </w:pPr>
      <w:r>
        <w:t xml:space="preserve">Another important </w:t>
      </w:r>
      <w:r>
        <w:t>element of a play is the message or themes contained in the play. Every play</w:t>
      </w:r>
      <w:r w:rsidR="00900019">
        <w:t>wright has a specific message</w:t>
      </w:r>
      <w:r>
        <w:t xml:space="preserve"> he/she wants to pass to society. </w:t>
      </w:r>
      <w:r w:rsidR="00900019">
        <w:t>The theme</w:t>
      </w:r>
      <w:r>
        <w:t xml:space="preserve"> in a play is the main message that the writer intends to pass. Plays can contain a single theme, but mostly</w:t>
      </w:r>
      <w:r>
        <w:t xml:space="preserve"> plays contain multiple themes. </w:t>
      </w:r>
      <w:r w:rsidR="00241EA0">
        <w:t xml:space="preserve">Themes in plays are mainly vices in the society or any aspect of life, for example, the theme of love portrayed by Romeo and Juliet. </w:t>
      </w:r>
    </w:p>
    <w:p w:rsidR="006E63A5" w:rsidRPr="00F13CFF" w:rsidRDefault="006524D9" w:rsidP="00275044">
      <w:pPr>
        <w:spacing w:line="480" w:lineRule="auto"/>
        <w:jc w:val="center"/>
        <w:rPr>
          <w:b/>
        </w:rPr>
      </w:pPr>
      <w:r w:rsidRPr="00F13CFF">
        <w:rPr>
          <w:b/>
        </w:rPr>
        <w:t>Language use</w:t>
      </w:r>
    </w:p>
    <w:p w:rsidR="006E63A5" w:rsidRDefault="006524D9" w:rsidP="00275044">
      <w:pPr>
        <w:spacing w:line="480" w:lineRule="auto"/>
      </w:pPr>
      <w:r>
        <w:t xml:space="preserve">Any work of literature use language to communicate its events. </w:t>
      </w:r>
      <w:r w:rsidR="009F00DD">
        <w:t xml:space="preserve">The language used in play can be verbal or non-verbal. Through the scripts, the </w:t>
      </w:r>
      <w:r w:rsidR="001773F6">
        <w:t xml:space="preserve">playwright designs the language in a way that appeals to the audience. </w:t>
      </w:r>
      <w:r w:rsidR="00B3666F">
        <w:t>Verbal language involves the use of words that may include verbs, nouns, adjectives, and pronouns. Also, i</w:t>
      </w:r>
      <w:r w:rsidR="00E1265C">
        <w:t>t may invo</w:t>
      </w:r>
      <w:r w:rsidR="00455593">
        <w:t xml:space="preserve">lve the use of similes, idioms, and proverbs. Non-verbal language involves the use of body movements and facial expressions. This expresses the emotions of the characters. The combination of verbal and non-verbal language communicates </w:t>
      </w:r>
      <w:r w:rsidR="00840EAC">
        <w:t xml:space="preserve">the message of the play (Belfiore </w:t>
      </w:r>
      <w:r w:rsidR="00840EAC" w:rsidRPr="00840EAC">
        <w:t>2014)</w:t>
      </w:r>
      <w:r w:rsidR="00840EAC">
        <w:t xml:space="preserve">. </w:t>
      </w:r>
    </w:p>
    <w:p w:rsidR="00E22E05" w:rsidRPr="00F13CFF" w:rsidRDefault="006524D9" w:rsidP="00275044">
      <w:pPr>
        <w:spacing w:line="480" w:lineRule="auto"/>
        <w:jc w:val="center"/>
        <w:rPr>
          <w:b/>
        </w:rPr>
      </w:pPr>
      <w:r w:rsidRPr="00F13CFF">
        <w:rPr>
          <w:b/>
        </w:rPr>
        <w:t>Play setting</w:t>
      </w:r>
    </w:p>
    <w:p w:rsidR="004747DE" w:rsidRDefault="006524D9" w:rsidP="00275044">
      <w:pPr>
        <w:spacing w:line="480" w:lineRule="auto"/>
      </w:pPr>
      <w:r>
        <w:t xml:space="preserve">This is the environment in which the play is set. </w:t>
      </w:r>
      <w:r w:rsidR="00F13CFF">
        <w:t xml:space="preserve">This involves the environment, time, and the social context of the play. It creates a background where the actions take place. </w:t>
      </w:r>
      <w:r>
        <w:t>The setting gives the play originality and is th</w:t>
      </w:r>
      <w:r>
        <w:t xml:space="preserve">us accepted by society. Many playwrights tend to create an environment that is fiction, but they represent the real world. This helps them to avoid government victimization </w:t>
      </w:r>
      <w:r w:rsidR="00F13CFF">
        <w:t xml:space="preserve">and criticism. Setting can be in the living room, company, hospital, past, or the community hall. Although there are other play elements, combining these elements is vital in any play or drama. </w:t>
      </w:r>
    </w:p>
    <w:p w:rsidR="004747DE" w:rsidRDefault="006524D9" w:rsidP="00275044">
      <w:pPr>
        <w:spacing w:line="480" w:lineRule="auto"/>
      </w:pPr>
      <w:r>
        <w:br w:type="page"/>
      </w:r>
    </w:p>
    <w:p w:rsidR="008A310B" w:rsidRPr="00DE0D02" w:rsidRDefault="006524D9" w:rsidP="00275044">
      <w:pPr>
        <w:spacing w:line="480" w:lineRule="auto"/>
        <w:jc w:val="center"/>
        <w:rPr>
          <w:b/>
        </w:rPr>
      </w:pPr>
      <w:r w:rsidRPr="00DE0D02">
        <w:rPr>
          <w:b/>
        </w:rPr>
        <w:t>Reference</w:t>
      </w:r>
    </w:p>
    <w:p w:rsidR="00DE0D02" w:rsidRDefault="006524D9" w:rsidP="00275044">
      <w:pPr>
        <w:spacing w:line="480" w:lineRule="auto"/>
        <w:ind w:left="720" w:hanging="720"/>
      </w:pPr>
      <w:r w:rsidRPr="006711B3">
        <w:t>Belfiore, E. S. (2014). </w:t>
      </w:r>
      <w:r w:rsidRPr="006711B3">
        <w:rPr>
          <w:i/>
          <w:iCs/>
        </w:rPr>
        <w:t>Tragic pleasures: Aristotle on plot and emotion</w:t>
      </w:r>
      <w:r w:rsidRPr="006711B3">
        <w:t>. Princeton University Press.</w:t>
      </w:r>
    </w:p>
    <w:p w:rsidR="00DE0D02" w:rsidRDefault="006524D9" w:rsidP="00275044">
      <w:pPr>
        <w:spacing w:line="480" w:lineRule="auto"/>
        <w:ind w:left="720" w:hanging="720"/>
      </w:pPr>
      <w:r w:rsidRPr="006711B3">
        <w:t xml:space="preserve">Eberle, S. G. (2014). The </w:t>
      </w:r>
      <w:r w:rsidRPr="006711B3">
        <w:t>elements of play: Toward a philosophy and a definition of play. </w:t>
      </w:r>
      <w:r w:rsidRPr="006711B3">
        <w:rPr>
          <w:i/>
          <w:iCs/>
        </w:rPr>
        <w:t>American Journal of Play</w:t>
      </w:r>
      <w:r w:rsidRPr="006711B3">
        <w:t>, </w:t>
      </w:r>
      <w:r w:rsidRPr="006711B3">
        <w:rPr>
          <w:i/>
          <w:iCs/>
        </w:rPr>
        <w:t>6</w:t>
      </w:r>
      <w:r w:rsidRPr="006711B3">
        <w:t>(2), 214-233.</w:t>
      </w:r>
    </w:p>
    <w:p w:rsidR="00DE0D02" w:rsidRDefault="006524D9" w:rsidP="00275044">
      <w:pPr>
        <w:spacing w:line="480" w:lineRule="auto"/>
        <w:ind w:left="720" w:hanging="720"/>
      </w:pPr>
      <w:r w:rsidRPr="006711B3">
        <w:t>Storey, I. C., &amp; Allan, A. (2014). </w:t>
      </w:r>
      <w:r w:rsidRPr="006711B3">
        <w:rPr>
          <w:i/>
          <w:iCs/>
        </w:rPr>
        <w:t>A guide to ancient Greek drama</w:t>
      </w:r>
      <w:r w:rsidRPr="006711B3">
        <w:t> (Vol. 4). John Wiley &amp; Sons.</w:t>
      </w:r>
    </w:p>
    <w:sectPr w:rsidR="00DE0D02" w:rsidSect="00A9559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D9" w:rsidRDefault="006524D9">
      <w:pPr>
        <w:spacing w:after="0"/>
      </w:pPr>
      <w:r>
        <w:separator/>
      </w:r>
    </w:p>
  </w:endnote>
  <w:endnote w:type="continuationSeparator" w:id="0">
    <w:p w:rsidR="006524D9" w:rsidRDefault="00652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D9" w:rsidRDefault="006524D9">
      <w:pPr>
        <w:spacing w:after="0"/>
      </w:pPr>
      <w:r>
        <w:separator/>
      </w:r>
    </w:p>
  </w:footnote>
  <w:footnote w:type="continuationSeparator" w:id="0">
    <w:p w:rsidR="006524D9" w:rsidRDefault="006524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587144"/>
      <w:docPartObj>
        <w:docPartGallery w:val="Page Numbers (Top of Page)"/>
        <w:docPartUnique/>
      </w:docPartObj>
    </w:sdtPr>
    <w:sdtEndPr>
      <w:rPr>
        <w:noProof/>
      </w:rPr>
    </w:sdtEndPr>
    <w:sdtContent>
      <w:p w:rsidR="00A95597" w:rsidRDefault="006524D9" w:rsidP="00A95597">
        <w:pPr>
          <w:pStyle w:val="Header"/>
        </w:pPr>
        <w:r w:rsidRPr="00A95597">
          <w:t>Personal poetics</w:t>
        </w:r>
        <w:r>
          <w:t xml:space="preserve">                                                                                                                             </w:t>
        </w:r>
        <w:r>
          <w:fldChar w:fldCharType="begin"/>
        </w:r>
        <w:r>
          <w:instrText xml:space="preserve"> PAGE   \* MERGEFORMAT </w:instrText>
        </w:r>
        <w:r>
          <w:fldChar w:fldCharType="separate"/>
        </w:r>
        <w:r w:rsidR="000B0967">
          <w:rPr>
            <w:noProof/>
          </w:rPr>
          <w:t>4</w:t>
        </w:r>
        <w:r>
          <w:rPr>
            <w:noProof/>
          </w:rPr>
          <w:fldChar w:fldCharType="end"/>
        </w:r>
      </w:p>
    </w:sdtContent>
  </w:sdt>
  <w:p w:rsidR="00A95597" w:rsidRDefault="00A955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97" w:rsidRPr="00A95597" w:rsidRDefault="006524D9" w:rsidP="00A95597">
    <w:pPr>
      <w:pStyle w:val="Header"/>
    </w:pPr>
    <w:r>
      <w:t xml:space="preserve">Running Head; </w:t>
    </w:r>
    <w:r w:rsidRPr="00A95597">
      <w:t>Personal poetics</w:t>
    </w:r>
    <w:r>
      <w:t xml:space="preserve">                                                                                                      1</w:t>
    </w:r>
  </w:p>
  <w:p w:rsidR="00A95597" w:rsidRDefault="00A95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AD"/>
    <w:rsid w:val="00001DB5"/>
    <w:rsid w:val="00060D74"/>
    <w:rsid w:val="000B0967"/>
    <w:rsid w:val="001773F6"/>
    <w:rsid w:val="001A6682"/>
    <w:rsid w:val="00241EA0"/>
    <w:rsid w:val="002563AD"/>
    <w:rsid w:val="00256F72"/>
    <w:rsid w:val="00275044"/>
    <w:rsid w:val="003034A6"/>
    <w:rsid w:val="003200C0"/>
    <w:rsid w:val="00371C9D"/>
    <w:rsid w:val="00455593"/>
    <w:rsid w:val="004747DE"/>
    <w:rsid w:val="004A5D72"/>
    <w:rsid w:val="0056299A"/>
    <w:rsid w:val="00583DB5"/>
    <w:rsid w:val="006001EB"/>
    <w:rsid w:val="006524D9"/>
    <w:rsid w:val="006556DF"/>
    <w:rsid w:val="006711B3"/>
    <w:rsid w:val="006A1B3B"/>
    <w:rsid w:val="006C1B1A"/>
    <w:rsid w:val="006E63A5"/>
    <w:rsid w:val="00721407"/>
    <w:rsid w:val="00726045"/>
    <w:rsid w:val="00775954"/>
    <w:rsid w:val="008051BF"/>
    <w:rsid w:val="00806BC7"/>
    <w:rsid w:val="00840EAC"/>
    <w:rsid w:val="00861514"/>
    <w:rsid w:val="00867FDE"/>
    <w:rsid w:val="008A310B"/>
    <w:rsid w:val="00900019"/>
    <w:rsid w:val="009B2FDB"/>
    <w:rsid w:val="009F00DD"/>
    <w:rsid w:val="00A854CB"/>
    <w:rsid w:val="00A95597"/>
    <w:rsid w:val="00B3666F"/>
    <w:rsid w:val="00B4233E"/>
    <w:rsid w:val="00BD25DC"/>
    <w:rsid w:val="00CA6C68"/>
    <w:rsid w:val="00CC7584"/>
    <w:rsid w:val="00D800C3"/>
    <w:rsid w:val="00DE0D02"/>
    <w:rsid w:val="00E1265C"/>
    <w:rsid w:val="00E22E05"/>
    <w:rsid w:val="00E75337"/>
    <w:rsid w:val="00E94A79"/>
    <w:rsid w:val="00EA5D2E"/>
    <w:rsid w:val="00EF5B57"/>
    <w:rsid w:val="00F13CFF"/>
    <w:rsid w:val="00F4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597"/>
    <w:pPr>
      <w:tabs>
        <w:tab w:val="center" w:pos="4680"/>
        <w:tab w:val="right" w:pos="9360"/>
      </w:tabs>
      <w:spacing w:after="0"/>
    </w:pPr>
  </w:style>
  <w:style w:type="character" w:customStyle="1" w:styleId="HeaderChar">
    <w:name w:val="Header Char"/>
    <w:basedOn w:val="DefaultParagraphFont"/>
    <w:link w:val="Header"/>
    <w:uiPriority w:val="99"/>
    <w:rsid w:val="00A95597"/>
  </w:style>
  <w:style w:type="paragraph" w:styleId="Footer">
    <w:name w:val="footer"/>
    <w:basedOn w:val="Normal"/>
    <w:link w:val="FooterChar"/>
    <w:uiPriority w:val="99"/>
    <w:unhideWhenUsed/>
    <w:rsid w:val="00A95597"/>
    <w:pPr>
      <w:tabs>
        <w:tab w:val="center" w:pos="4680"/>
        <w:tab w:val="right" w:pos="9360"/>
      </w:tabs>
      <w:spacing w:after="0"/>
    </w:pPr>
  </w:style>
  <w:style w:type="character" w:customStyle="1" w:styleId="FooterChar">
    <w:name w:val="Footer Char"/>
    <w:basedOn w:val="DefaultParagraphFont"/>
    <w:link w:val="Footer"/>
    <w:uiPriority w:val="99"/>
    <w:rsid w:val="00A9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597"/>
    <w:pPr>
      <w:tabs>
        <w:tab w:val="center" w:pos="4680"/>
        <w:tab w:val="right" w:pos="9360"/>
      </w:tabs>
      <w:spacing w:after="0"/>
    </w:pPr>
  </w:style>
  <w:style w:type="character" w:customStyle="1" w:styleId="HeaderChar">
    <w:name w:val="Header Char"/>
    <w:basedOn w:val="DefaultParagraphFont"/>
    <w:link w:val="Header"/>
    <w:uiPriority w:val="99"/>
    <w:rsid w:val="00A95597"/>
  </w:style>
  <w:style w:type="paragraph" w:styleId="Footer">
    <w:name w:val="footer"/>
    <w:basedOn w:val="Normal"/>
    <w:link w:val="FooterChar"/>
    <w:uiPriority w:val="99"/>
    <w:unhideWhenUsed/>
    <w:rsid w:val="00A95597"/>
    <w:pPr>
      <w:tabs>
        <w:tab w:val="center" w:pos="4680"/>
        <w:tab w:val="right" w:pos="9360"/>
      </w:tabs>
      <w:spacing w:after="0"/>
    </w:pPr>
  </w:style>
  <w:style w:type="character" w:customStyle="1" w:styleId="FooterChar">
    <w:name w:val="Footer Char"/>
    <w:basedOn w:val="DefaultParagraphFont"/>
    <w:link w:val="Footer"/>
    <w:uiPriority w:val="99"/>
    <w:rsid w:val="00A9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2021-04-02T17:15:00Z</dcterms:created>
  <dcterms:modified xsi:type="dcterms:W3CDTF">2021-04-02T17:15:00Z</dcterms:modified>
</cp:coreProperties>
</file>